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F9" w:rsidRPr="00175FF9" w:rsidRDefault="00175FF9" w:rsidP="00175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75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Государственное бюджетное общеобразовательное учреждение города Москвы «Школа № 2065»</w:t>
      </w:r>
    </w:p>
    <w:p w:rsidR="00175FF9" w:rsidRDefault="00175FF9" w:rsidP="004866A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573" w:rsidRDefault="002F0573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73" w:rsidRDefault="002F0573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73" w:rsidRDefault="002F0573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73" w:rsidRDefault="002F0573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73" w:rsidRDefault="002F0573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73" w:rsidRDefault="002F0573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52B6" w:rsidRDefault="002F0573" w:rsidP="002F057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ВСЕРОССИЙСКИЙ</w:t>
      </w:r>
      <w:r w:rsidR="004866AA" w:rsidRPr="00175FF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ФИЗКУЛЬТУРНО-СПОРТИВНЫЙ КОМПЛЕКС «ГОТОВ К ТРУДУ И ОБОРОНЕ» - ОДНО ИЗ РЕШЕНИЙ ЗАДАЧ ПО ПРИВЛЕЧЕНИЮ ОБУЧАЮЩИХСЯ К АКТИВНЫМ ЗАНЯТИЯМ ФИЗИЧЕСКОЙ КУЛЬТУРЕ И СПОРТОМ В ШКОЛЕ.</w:t>
      </w: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2F057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0573" w:rsidRDefault="002F0573" w:rsidP="002F057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FF9">
        <w:rPr>
          <w:rFonts w:ascii="Times New Roman" w:hAnsi="Times New Roman" w:cs="Times New Roman"/>
          <w:sz w:val="28"/>
          <w:szCs w:val="28"/>
        </w:rPr>
        <w:t xml:space="preserve">Хлебников Константин Сергеевич </w:t>
      </w: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FF9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FF9" w:rsidRDefault="00175FF9" w:rsidP="00175F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2B6" w:rsidRPr="00FD52B6" w:rsidRDefault="002F0573" w:rsidP="002F057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97474">
        <w:rPr>
          <w:rFonts w:ascii="Times New Roman" w:hAnsi="Times New Roman" w:cs="Times New Roman"/>
          <w:sz w:val="28"/>
          <w:szCs w:val="28"/>
        </w:rPr>
        <w:t xml:space="preserve">  </w:t>
      </w:r>
      <w:r w:rsidR="00FD52B6" w:rsidRPr="00FD52B6">
        <w:rPr>
          <w:rFonts w:ascii="Times New Roman" w:hAnsi="Times New Roman" w:cs="Times New Roman"/>
          <w:sz w:val="28"/>
          <w:szCs w:val="28"/>
        </w:rPr>
        <w:t>На сегодняшний день проблема в области физического воспитания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остается масштабной. По статистике, достаточно большой процент школьников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имеют проблемы со здоровьем, у многих из них стало нормой не ходить на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физкультуру, при этом сказывается пассивная позиция части родителей в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отношении оздоровления своего ребенка. Кроме того, недостаточность внимания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вопросам нравственно-патриотического воспитания, снижение культурного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уровня детей и взрослых, высокая степень распространения вредных привычек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среди подростков – все эти проблемы, требуют пристального внимания со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стороны как педагогов, так и со стороны государства. Стране нужны здоровые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дети, здоровая нация, а для этого необходимо «оторвать» детей от компьютера и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приобщить их к занятиям физической культурой. Считаю, что меры,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принимаемые на государственном уровне, смогут исправить ситуацию. Так,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введение в действие с 1 сентября 2014 г. в Российской Федерации Всероссийского</w:t>
      </w:r>
      <w:r w:rsidR="007507E7">
        <w:rPr>
          <w:rFonts w:ascii="Times New Roman" w:hAnsi="Times New Roman" w:cs="Times New Roman"/>
          <w:sz w:val="28"/>
          <w:szCs w:val="28"/>
        </w:rPr>
        <w:t xml:space="preserve"> </w:t>
      </w:r>
      <w:r w:rsidR="00577CFF">
        <w:rPr>
          <w:rFonts w:ascii="Times New Roman" w:hAnsi="Times New Roman" w:cs="Times New Roman"/>
          <w:sz w:val="28"/>
          <w:szCs w:val="28"/>
        </w:rPr>
        <w:t>физкультурно</w:t>
      </w:r>
      <w:r w:rsidR="007507E7">
        <w:rPr>
          <w:rFonts w:ascii="Times New Roman" w:hAnsi="Times New Roman" w:cs="Times New Roman"/>
          <w:sz w:val="28"/>
          <w:szCs w:val="28"/>
        </w:rPr>
        <w:t xml:space="preserve"> -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оздоровительного комплекса «Готов к труду и обороне» (ГТО)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приведет к охвату спортивным движением всех категорий населения страны.</w:t>
      </w:r>
      <w:r w:rsidR="00501FA3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Меня как учителя физической культуры в школе не оставляет равнодушным тот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факт, что комплекс ГТО станет инструментом реализации целей и задач по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привлечению школьников к занятиям физической культурой и спортом,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ведению здорового образа жизни.</w:t>
      </w:r>
    </w:p>
    <w:p w:rsidR="00FD52B6" w:rsidRPr="00FD52B6" w:rsidRDefault="00501FA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2B6" w:rsidRPr="00FD52B6">
        <w:rPr>
          <w:rFonts w:ascii="Times New Roman" w:hAnsi="Times New Roman" w:cs="Times New Roman"/>
          <w:sz w:val="28"/>
          <w:szCs w:val="28"/>
        </w:rPr>
        <w:t>Актуальность данной темы обусловлена не только возрождением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национальной идеи, направленной на улучшение здоровья и патриотизма 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но и важностью роли родителей в направлении формирования и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здоровья ребенка, его физической подготовленности, физического и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FF">
        <w:rPr>
          <w:rFonts w:ascii="Times New Roman" w:hAnsi="Times New Roman" w:cs="Times New Roman"/>
          <w:sz w:val="28"/>
          <w:szCs w:val="28"/>
        </w:rPr>
        <w:t xml:space="preserve">развития. Речь идет об активном </w:t>
      </w:r>
      <w:r w:rsidRPr="00FD52B6">
        <w:rPr>
          <w:rFonts w:ascii="Times New Roman" w:hAnsi="Times New Roman" w:cs="Times New Roman"/>
          <w:sz w:val="28"/>
          <w:szCs w:val="28"/>
        </w:rPr>
        <w:t>взаимодействии семьи и школы.</w:t>
      </w:r>
      <w:r w:rsidR="00313F1B">
        <w:rPr>
          <w:rFonts w:ascii="Times New Roman" w:hAnsi="Times New Roman" w:cs="Times New Roman"/>
          <w:sz w:val="28"/>
          <w:szCs w:val="28"/>
        </w:rPr>
        <w:t xml:space="preserve"> Так родители или законные представители учащихся спортивного класс могут совместно посещать занятия в системе дополнительного образования.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54C8">
        <w:rPr>
          <w:rFonts w:ascii="Times New Roman" w:hAnsi="Times New Roman" w:cs="Times New Roman"/>
          <w:sz w:val="28"/>
          <w:szCs w:val="28"/>
        </w:rPr>
        <w:t xml:space="preserve">     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В </w:t>
      </w:r>
      <w:r w:rsidR="003D17D4">
        <w:rPr>
          <w:rFonts w:ascii="Times New Roman" w:hAnsi="Times New Roman" w:cs="Times New Roman"/>
          <w:sz w:val="28"/>
          <w:szCs w:val="28"/>
        </w:rPr>
        <w:t>Государственном бюджетном общеобразовательном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учреждение города Москвы «Школа № 2065»</w:t>
      </w:r>
      <w:r w:rsidR="003D17D4">
        <w:rPr>
          <w:rFonts w:ascii="Times New Roman" w:hAnsi="Times New Roman" w:cs="Times New Roman"/>
          <w:sz w:val="28"/>
          <w:szCs w:val="28"/>
        </w:rPr>
        <w:t xml:space="preserve"> </w:t>
      </w:r>
      <w:r w:rsidR="00BA05D7">
        <w:rPr>
          <w:rFonts w:ascii="Times New Roman" w:hAnsi="Times New Roman" w:cs="Times New Roman"/>
          <w:sz w:val="28"/>
          <w:szCs w:val="28"/>
        </w:rPr>
        <w:t>(далее – Школа),</w:t>
      </w:r>
      <w:r w:rsidR="003D17D4">
        <w:rPr>
          <w:rFonts w:ascii="Times New Roman" w:hAnsi="Times New Roman" w:cs="Times New Roman"/>
          <w:sz w:val="28"/>
          <w:szCs w:val="28"/>
        </w:rPr>
        <w:t xml:space="preserve"> </w:t>
      </w:r>
      <w:r w:rsidR="00313F1B">
        <w:rPr>
          <w:rFonts w:ascii="Times New Roman" w:hAnsi="Times New Roman" w:cs="Times New Roman"/>
          <w:sz w:val="28"/>
          <w:szCs w:val="28"/>
        </w:rPr>
        <w:t>уделяется большое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 внимание вопросам приобщения семьи к</w:t>
      </w:r>
      <w:r w:rsidR="009516EC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ценностям физической культуры; создается устойчивый, мотивированный</w:t>
      </w:r>
      <w:r w:rsidR="009516EC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интерес к активным видам физкультурно-спортивной деятельности; ведется</w:t>
      </w:r>
      <w:r w:rsidR="009516EC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активная пропаганда занятий физ</w:t>
      </w:r>
      <w:r w:rsidR="00FD52B6">
        <w:rPr>
          <w:rFonts w:ascii="Times New Roman" w:hAnsi="Times New Roman" w:cs="Times New Roman"/>
          <w:sz w:val="28"/>
          <w:szCs w:val="28"/>
        </w:rPr>
        <w:t xml:space="preserve">ической культурой и спортом как </w:t>
      </w:r>
      <w:r w:rsidR="00FD52B6" w:rsidRPr="00FD52B6">
        <w:rPr>
          <w:rFonts w:ascii="Times New Roman" w:hAnsi="Times New Roman" w:cs="Times New Roman"/>
          <w:sz w:val="28"/>
          <w:szCs w:val="28"/>
        </w:rPr>
        <w:t>составляющей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54C8">
        <w:rPr>
          <w:rFonts w:ascii="Times New Roman" w:hAnsi="Times New Roman" w:cs="Times New Roman"/>
          <w:sz w:val="28"/>
          <w:szCs w:val="28"/>
        </w:rPr>
        <w:t xml:space="preserve">    </w:t>
      </w:r>
      <w:r w:rsidR="009516EC">
        <w:rPr>
          <w:rFonts w:ascii="Times New Roman" w:hAnsi="Times New Roman" w:cs="Times New Roman"/>
          <w:sz w:val="28"/>
          <w:szCs w:val="28"/>
        </w:rPr>
        <w:t>В Школе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 созданы условия для совершенствования физической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учащихся во время уроков, на переменах и во внеурочное время (проведение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физкультминуток и физкультпауз, организация прогулок, спортивных часов и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3D17D4">
        <w:rPr>
          <w:rFonts w:ascii="Times New Roman" w:hAnsi="Times New Roman" w:cs="Times New Roman"/>
          <w:sz w:val="28"/>
          <w:szCs w:val="28"/>
        </w:rPr>
        <w:t>подвижных игр</w:t>
      </w:r>
      <w:r w:rsidR="00FD52B6" w:rsidRPr="00FD52B6">
        <w:rPr>
          <w:rFonts w:ascii="Times New Roman" w:hAnsi="Times New Roman" w:cs="Times New Roman"/>
          <w:sz w:val="28"/>
          <w:szCs w:val="28"/>
        </w:rPr>
        <w:t>). Во внеурочное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время через систему дополнительного образования организованы занятия секций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9516EC">
        <w:rPr>
          <w:rFonts w:ascii="Times New Roman" w:hAnsi="Times New Roman" w:cs="Times New Roman"/>
          <w:sz w:val="28"/>
          <w:szCs w:val="28"/>
        </w:rPr>
        <w:t>гимнастики</w:t>
      </w:r>
      <w:r w:rsidR="003D17D4">
        <w:rPr>
          <w:rFonts w:ascii="Times New Roman" w:hAnsi="Times New Roman" w:cs="Times New Roman"/>
          <w:sz w:val="28"/>
          <w:szCs w:val="28"/>
        </w:rPr>
        <w:t>, баскетбола, мини-футбола, туризма</w:t>
      </w:r>
      <w:r w:rsidR="009516EC">
        <w:rPr>
          <w:rFonts w:ascii="Times New Roman" w:hAnsi="Times New Roman" w:cs="Times New Roman"/>
          <w:sz w:val="28"/>
          <w:szCs w:val="28"/>
        </w:rPr>
        <w:t xml:space="preserve">, </w:t>
      </w:r>
      <w:r w:rsidR="00FD52B6" w:rsidRPr="00FD52B6">
        <w:rPr>
          <w:rFonts w:ascii="Times New Roman" w:hAnsi="Times New Roman" w:cs="Times New Roman"/>
          <w:sz w:val="28"/>
          <w:szCs w:val="28"/>
        </w:rPr>
        <w:t>легкой атлети</w:t>
      </w:r>
      <w:r w:rsidR="003D17D4">
        <w:rPr>
          <w:rFonts w:ascii="Times New Roman" w:hAnsi="Times New Roman" w:cs="Times New Roman"/>
          <w:sz w:val="28"/>
          <w:szCs w:val="28"/>
        </w:rPr>
        <w:t>ки и основы ГТО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 для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3D17D4">
        <w:rPr>
          <w:rFonts w:ascii="Times New Roman" w:hAnsi="Times New Roman" w:cs="Times New Roman"/>
          <w:sz w:val="28"/>
          <w:szCs w:val="28"/>
        </w:rPr>
        <w:t>обучающихс</w:t>
      </w:r>
      <w:r w:rsidR="00313F1B">
        <w:rPr>
          <w:rFonts w:ascii="Times New Roman" w:hAnsi="Times New Roman" w:cs="Times New Roman"/>
          <w:sz w:val="28"/>
          <w:szCs w:val="28"/>
        </w:rPr>
        <w:t>я</w:t>
      </w:r>
      <w:r w:rsidR="00FD52B6" w:rsidRPr="00FD52B6">
        <w:rPr>
          <w:rFonts w:ascii="Times New Roman" w:hAnsi="Times New Roman" w:cs="Times New Roman"/>
          <w:sz w:val="28"/>
          <w:szCs w:val="28"/>
        </w:rPr>
        <w:t>. Высокий профессионализм и квалификация педагогов</w:t>
      </w:r>
      <w:r w:rsidR="009516EC" w:rsidRPr="009516EC">
        <w:rPr>
          <w:rFonts w:ascii="Times New Roman" w:hAnsi="Times New Roman" w:cs="Times New Roman"/>
          <w:sz w:val="28"/>
          <w:szCs w:val="28"/>
        </w:rPr>
        <w:t xml:space="preserve"> </w:t>
      </w:r>
      <w:r w:rsidR="009516EC">
        <w:rPr>
          <w:rFonts w:ascii="Times New Roman" w:hAnsi="Times New Roman" w:cs="Times New Roman"/>
          <w:sz w:val="28"/>
          <w:szCs w:val="28"/>
        </w:rPr>
        <w:t>Школы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обеспечивает качественное обучение и максимальное физическое развитие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4C8">
        <w:rPr>
          <w:rFonts w:ascii="Times New Roman" w:hAnsi="Times New Roman" w:cs="Times New Roman"/>
          <w:sz w:val="28"/>
          <w:szCs w:val="28"/>
        </w:rPr>
        <w:t xml:space="preserve">        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</w:t>
      </w:r>
      <w:r w:rsidR="009516EC">
        <w:rPr>
          <w:rFonts w:ascii="Times New Roman" w:hAnsi="Times New Roman" w:cs="Times New Roman"/>
          <w:sz w:val="28"/>
          <w:szCs w:val="28"/>
        </w:rPr>
        <w:t>Школы</w:t>
      </w:r>
      <w:r w:rsidR="009516EC" w:rsidRP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является 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укрепление здоровья обучающихся, для э</w:t>
      </w:r>
      <w:r w:rsidR="009516EC">
        <w:rPr>
          <w:rFonts w:ascii="Times New Roman" w:hAnsi="Times New Roman" w:cs="Times New Roman"/>
          <w:sz w:val="28"/>
          <w:szCs w:val="28"/>
        </w:rPr>
        <w:t>того создана программа «ЗОЖ</w:t>
      </w:r>
      <w:r w:rsidR="00FD52B6" w:rsidRPr="00FD52B6">
        <w:rPr>
          <w:rFonts w:ascii="Times New Roman" w:hAnsi="Times New Roman" w:cs="Times New Roman"/>
          <w:sz w:val="28"/>
          <w:szCs w:val="28"/>
        </w:rPr>
        <w:t>», в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рамках которой педагоги осуществляют обучение и контроль за соблюдением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правил личной гигиены, выполнением режимных моментов, проводят беседы,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классные часы, игры, выступления агитбригад, театрализованные представления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по профилактике курения, наркомании, токсикомании, алкоголизма; ежегодно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проводятся конкурсы газет, листовок, плакатов, </w:t>
      </w:r>
      <w:r w:rsidR="009516EC">
        <w:rPr>
          <w:rFonts w:ascii="Times New Roman" w:hAnsi="Times New Roman" w:cs="Times New Roman"/>
          <w:sz w:val="28"/>
          <w:szCs w:val="28"/>
        </w:rPr>
        <w:t>рисунков,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 самый спорт</w:t>
      </w:r>
      <w:r w:rsidR="00B03F10">
        <w:rPr>
          <w:rFonts w:ascii="Times New Roman" w:hAnsi="Times New Roman" w:cs="Times New Roman"/>
          <w:sz w:val="28"/>
          <w:szCs w:val="28"/>
        </w:rPr>
        <w:t>ивный класс. В течение 5-ти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 последних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9516EC">
        <w:rPr>
          <w:rFonts w:ascii="Times New Roman" w:hAnsi="Times New Roman" w:cs="Times New Roman"/>
          <w:sz w:val="28"/>
          <w:szCs w:val="28"/>
        </w:rPr>
        <w:t xml:space="preserve">лет 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9516EC">
        <w:rPr>
          <w:rFonts w:ascii="Times New Roman" w:hAnsi="Times New Roman" w:cs="Times New Roman"/>
          <w:sz w:val="28"/>
          <w:szCs w:val="28"/>
        </w:rPr>
        <w:t>Школа</w:t>
      </w:r>
      <w:r w:rsidR="009516EC" w:rsidRP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занимает лидирующие позиции, участвуя в городских спортивных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 xml:space="preserve">мероприятиях. </w:t>
      </w:r>
      <w:r w:rsidR="00B03F10">
        <w:rPr>
          <w:rFonts w:ascii="Times New Roman" w:hAnsi="Times New Roman" w:cs="Times New Roman"/>
          <w:sz w:val="28"/>
          <w:szCs w:val="28"/>
        </w:rPr>
        <w:t>Школа</w:t>
      </w:r>
      <w:r w:rsidR="00B03F10" w:rsidRP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принимает активное участие в акциях, проектах,</w:t>
      </w:r>
      <w:r w:rsidR="00B03F10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проводимых на уровне города, таких как</w:t>
      </w:r>
      <w:r w:rsidR="0094513F">
        <w:rPr>
          <w:rFonts w:ascii="Times New Roman" w:hAnsi="Times New Roman" w:cs="Times New Roman"/>
          <w:sz w:val="28"/>
          <w:szCs w:val="28"/>
        </w:rPr>
        <w:t xml:space="preserve"> «Осенний марафон», «Кросс Наций</w:t>
      </w:r>
      <w:r w:rsidR="00FD52B6" w:rsidRPr="00FD52B6">
        <w:rPr>
          <w:rFonts w:ascii="Times New Roman" w:hAnsi="Times New Roman" w:cs="Times New Roman"/>
          <w:sz w:val="28"/>
          <w:szCs w:val="28"/>
        </w:rPr>
        <w:t>»,</w:t>
      </w:r>
      <w:r w:rsidR="0094513F">
        <w:rPr>
          <w:rFonts w:ascii="Times New Roman" w:hAnsi="Times New Roman" w:cs="Times New Roman"/>
          <w:sz w:val="28"/>
          <w:szCs w:val="28"/>
        </w:rPr>
        <w:t xml:space="preserve"> «Лыжня России», в массовых соревнованиях</w:t>
      </w:r>
      <w:r w:rsidR="00313F1B">
        <w:rPr>
          <w:rFonts w:ascii="Times New Roman" w:hAnsi="Times New Roman" w:cs="Times New Roman"/>
          <w:sz w:val="28"/>
          <w:szCs w:val="28"/>
        </w:rPr>
        <w:t xml:space="preserve"> по спортивному ориентированию и туризму</w:t>
      </w:r>
      <w:r w:rsidR="00FD52B6" w:rsidRPr="00FD52B6">
        <w:rPr>
          <w:rFonts w:ascii="Times New Roman" w:hAnsi="Times New Roman" w:cs="Times New Roman"/>
          <w:sz w:val="28"/>
          <w:szCs w:val="28"/>
        </w:rPr>
        <w:t>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2B6" w:rsidRPr="00FD52B6">
        <w:rPr>
          <w:rFonts w:ascii="Times New Roman" w:hAnsi="Times New Roman" w:cs="Times New Roman"/>
          <w:sz w:val="28"/>
          <w:szCs w:val="28"/>
        </w:rPr>
        <w:t>Эффективность такой работы во многом предопределена развитием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родительско-общественного парт</w:t>
      </w:r>
      <w:bookmarkStart w:id="0" w:name="_GoBack"/>
      <w:bookmarkEnd w:id="0"/>
      <w:r w:rsidRPr="00FD52B6">
        <w:rPr>
          <w:rFonts w:ascii="Times New Roman" w:hAnsi="Times New Roman" w:cs="Times New Roman"/>
          <w:sz w:val="28"/>
          <w:szCs w:val="28"/>
        </w:rPr>
        <w:t>нерства. Суть его заключается в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интересов школьников, педагогического коллектива и родителей, в стремлении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укрепить позиции в привлечении их к занятиям физической культурой и 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к ведению здорового образа жизни.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4C8">
        <w:rPr>
          <w:rFonts w:ascii="Times New Roman" w:hAnsi="Times New Roman" w:cs="Times New Roman"/>
          <w:sz w:val="28"/>
          <w:szCs w:val="28"/>
        </w:rPr>
        <w:t xml:space="preserve">  </w:t>
      </w:r>
      <w:r w:rsidR="00FD52B6" w:rsidRPr="00FD52B6">
        <w:rPr>
          <w:rFonts w:ascii="Times New Roman" w:hAnsi="Times New Roman" w:cs="Times New Roman"/>
          <w:sz w:val="28"/>
          <w:szCs w:val="28"/>
        </w:rPr>
        <w:t>Именно  поэтому,  планируя  деятельность  по  взаимодействию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образовательной организации с родительской общественностью по вопросам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 xml:space="preserve">внедрения комплекса ГТО, мы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предусмотрели следующие базовые </w:t>
      </w:r>
      <w:r w:rsidRPr="00FD52B6">
        <w:rPr>
          <w:rFonts w:ascii="Times New Roman" w:hAnsi="Times New Roman" w:cs="Times New Roman"/>
          <w:sz w:val="28"/>
          <w:szCs w:val="28"/>
        </w:rPr>
        <w:t>компоненты: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нормативно-правовое и ресурсное обеспечение;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D52B6">
        <w:rPr>
          <w:rFonts w:ascii="Times New Roman" w:hAnsi="Times New Roman" w:cs="Times New Roman"/>
          <w:sz w:val="28"/>
          <w:szCs w:val="28"/>
        </w:rPr>
        <w:t>информационное сопровождение;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мониторинговые процедуры;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организацию и проведение мероприятий спортивной 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>патриотической направленности.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4C8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Реализация действий в блоке нормативно-правового и ресурсного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обеспечения гарантирует разработку нормативно-правовой базы 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комплекса ГТО в</w:t>
      </w:r>
      <w:r w:rsidR="0075536A" w:rsidRPr="0075536A">
        <w:rPr>
          <w:rFonts w:ascii="Times New Roman" w:hAnsi="Times New Roman" w:cs="Times New Roman"/>
          <w:sz w:val="28"/>
          <w:szCs w:val="28"/>
        </w:rPr>
        <w:t xml:space="preserve"> </w:t>
      </w:r>
      <w:r w:rsidR="0075536A">
        <w:rPr>
          <w:rFonts w:ascii="Times New Roman" w:hAnsi="Times New Roman" w:cs="Times New Roman"/>
          <w:sz w:val="28"/>
          <w:szCs w:val="28"/>
        </w:rPr>
        <w:t>Школе</w:t>
      </w:r>
      <w:r w:rsidRPr="00FD52B6">
        <w:rPr>
          <w:rFonts w:ascii="Times New Roman" w:hAnsi="Times New Roman" w:cs="Times New Roman"/>
          <w:sz w:val="28"/>
          <w:szCs w:val="28"/>
        </w:rPr>
        <w:t>; повышение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посредством направления их на курсы повышения квалификации;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проблемно-практических методических мероприятий в разнообразных 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формах; 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обеспечение посредством проектирования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развития  спортивно-оздоровительной  инфраструктуры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4C8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В блок информационного сопровождения входят мероприятия по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организации системной работы по обеспечению присутствия информации на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75536A" w:rsidRPr="0075536A">
        <w:rPr>
          <w:rFonts w:ascii="Times New Roman" w:hAnsi="Times New Roman" w:cs="Times New Roman"/>
          <w:sz w:val="28"/>
          <w:szCs w:val="28"/>
        </w:rPr>
        <w:t xml:space="preserve"> </w:t>
      </w:r>
      <w:r w:rsidR="0075536A">
        <w:rPr>
          <w:rFonts w:ascii="Times New Roman" w:hAnsi="Times New Roman" w:cs="Times New Roman"/>
          <w:sz w:val="28"/>
          <w:szCs w:val="28"/>
        </w:rPr>
        <w:t>Школы</w:t>
      </w:r>
      <w:r w:rsidRPr="00FD52B6">
        <w:rPr>
          <w:rFonts w:ascii="Times New Roman" w:hAnsi="Times New Roman" w:cs="Times New Roman"/>
          <w:sz w:val="28"/>
          <w:szCs w:val="28"/>
        </w:rPr>
        <w:t>; размещение в кабинетах и холлах баннеров, афиш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проведению спортивных мероприятий или церемоний награждения знаками ГТО;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издание буклетов рекламного характера; публикация фоторепортажей в газете;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создание видеофильмов; проведение творческих конкурсов, научно-практических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конференции, организация музейных экспозиций и др.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4C8">
        <w:rPr>
          <w:rFonts w:ascii="Times New Roman" w:hAnsi="Times New Roman" w:cs="Times New Roman"/>
          <w:sz w:val="28"/>
          <w:szCs w:val="28"/>
        </w:rPr>
        <w:t xml:space="preserve">       </w:t>
      </w:r>
      <w:r w:rsidR="00FD52B6" w:rsidRPr="00FD52B6">
        <w:rPr>
          <w:rFonts w:ascii="Times New Roman" w:hAnsi="Times New Roman" w:cs="Times New Roman"/>
          <w:sz w:val="28"/>
          <w:szCs w:val="28"/>
        </w:rPr>
        <w:t>Блок мониторинговых процедур, обеспечивающих внедрение комплекса</w:t>
      </w:r>
      <w:r w:rsidR="00B054C8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ГТО,  будет  определять  уровень  развитости  структуры  спортивно-оздоровительной направленности, эффективность медицинского сопровождения</w:t>
      </w:r>
      <w:r w:rsidR="00FD52B6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обучающихся и уровень физической подготовленности.</w:t>
      </w:r>
    </w:p>
    <w:p w:rsidR="00FD52B6" w:rsidRPr="00FD52B6" w:rsidRDefault="0012066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54C8">
        <w:rPr>
          <w:rFonts w:ascii="Times New Roman" w:hAnsi="Times New Roman" w:cs="Times New Roman"/>
          <w:sz w:val="28"/>
          <w:szCs w:val="28"/>
        </w:rPr>
        <w:t xml:space="preserve">   </w:t>
      </w:r>
      <w:r w:rsidR="00FD52B6" w:rsidRPr="00FD52B6">
        <w:rPr>
          <w:rFonts w:ascii="Times New Roman" w:hAnsi="Times New Roman" w:cs="Times New Roman"/>
          <w:sz w:val="28"/>
          <w:szCs w:val="28"/>
        </w:rPr>
        <w:t>Блок организации и проведения мероприятий спортивной и военно-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патриотической направленности предполагает работу по различным видам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спортивно-оздоровительной и военно-прикладной деятельности 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содействующих повышению привлекательности спорта и здорового образа жизни.</w:t>
      </w:r>
    </w:p>
    <w:p w:rsidR="00FD52B6" w:rsidRPr="00FD52B6" w:rsidRDefault="00FD52B6" w:rsidP="00313F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К ней относятся: занятия в спортивных секциях, спортивные турниры, 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фестивали, турис</w:t>
      </w:r>
      <w:r w:rsidR="00313F1B">
        <w:rPr>
          <w:rFonts w:ascii="Times New Roman" w:hAnsi="Times New Roman" w:cs="Times New Roman"/>
          <w:sz w:val="28"/>
          <w:szCs w:val="28"/>
        </w:rPr>
        <w:t xml:space="preserve">тические походы, </w:t>
      </w:r>
      <w:r w:rsidR="0075536A">
        <w:rPr>
          <w:rFonts w:ascii="Times New Roman" w:hAnsi="Times New Roman" w:cs="Times New Roman"/>
          <w:sz w:val="28"/>
          <w:szCs w:val="28"/>
        </w:rPr>
        <w:t>зимняя военно-спортивная зарница</w:t>
      </w:r>
      <w:r w:rsidRPr="00FD5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 xml:space="preserve">мастер-классы спортсменов, клуб по интересам для родителей и др. </w:t>
      </w:r>
    </w:p>
    <w:p w:rsidR="00FD52B6" w:rsidRPr="00FD52B6" w:rsidRDefault="00501FA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2B6" w:rsidRPr="00FD52B6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Сформированная  система  стимулов  для  всех  участников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образовательного процесса к регулярным занятиям физической культурой,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участию в общественной и спортивной жизни образовательной организации,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успешному прохождению тестирования по комплексу ГТО;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Повышение мотивации неспортивных обучающихся к занятиям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физической культуре и ведению здорового образа жизни, их приобщение к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спорту;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Вовлеченность учащихся в непрерывный тренировочный процесс и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соревновательную деятельность;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Рост профессионального мастерства учителей физической культуры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через прохождение курсов по данной теме;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B6">
        <w:rPr>
          <w:rFonts w:ascii="Times New Roman" w:hAnsi="Times New Roman" w:cs="Times New Roman"/>
          <w:sz w:val="28"/>
          <w:szCs w:val="28"/>
        </w:rPr>
        <w:t xml:space="preserve">  Удовлетворенность  участников  образовательного  процесса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функционированием спорт</w:t>
      </w:r>
      <w:r w:rsidR="007507E7">
        <w:rPr>
          <w:rFonts w:ascii="Times New Roman" w:hAnsi="Times New Roman" w:cs="Times New Roman"/>
          <w:sz w:val="28"/>
          <w:szCs w:val="28"/>
        </w:rPr>
        <w:t>ивно-о</w:t>
      </w:r>
      <w:r w:rsidR="008F3752">
        <w:rPr>
          <w:rFonts w:ascii="Times New Roman" w:hAnsi="Times New Roman" w:cs="Times New Roman"/>
          <w:sz w:val="28"/>
          <w:szCs w:val="28"/>
        </w:rPr>
        <w:t>здоровительной среды ш</w:t>
      </w:r>
      <w:r w:rsidR="007507E7">
        <w:rPr>
          <w:rFonts w:ascii="Times New Roman" w:hAnsi="Times New Roman" w:cs="Times New Roman"/>
          <w:sz w:val="28"/>
          <w:szCs w:val="28"/>
        </w:rPr>
        <w:t>колы</w:t>
      </w:r>
      <w:r w:rsidR="00313F1B">
        <w:rPr>
          <w:rFonts w:ascii="Times New Roman" w:hAnsi="Times New Roman" w:cs="Times New Roman"/>
          <w:sz w:val="28"/>
          <w:szCs w:val="28"/>
        </w:rPr>
        <w:t>.</w:t>
      </w:r>
    </w:p>
    <w:p w:rsidR="00FD52B6" w:rsidRPr="00FD52B6" w:rsidRDefault="00501FA3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2B6" w:rsidRPr="00FD52B6">
        <w:rPr>
          <w:rFonts w:ascii="Times New Roman" w:hAnsi="Times New Roman" w:cs="Times New Roman"/>
          <w:sz w:val="28"/>
          <w:szCs w:val="28"/>
        </w:rPr>
        <w:t>Таким образом, такая системная работа с активным участием родительской</w:t>
      </w:r>
      <w:r w:rsidR="00120663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общественности по внедре</w:t>
      </w:r>
      <w:r w:rsidR="00577CFF">
        <w:rPr>
          <w:rFonts w:ascii="Times New Roman" w:hAnsi="Times New Roman" w:cs="Times New Roman"/>
          <w:sz w:val="28"/>
          <w:szCs w:val="28"/>
        </w:rPr>
        <w:t>нию всероссийского физкультурно-</w:t>
      </w:r>
      <w:r w:rsidR="00FD52B6" w:rsidRPr="00FD52B6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комплекса «Готов к труду и обороне» будет способствовать повышению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мотивации участников образовательного процесса как со стороны обучающихся,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так и их родителей (законных представителей). А значит, стратегическая цель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комплекса ГТО – попытка привить школьникам привычку к здоровому образу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="00FD52B6" w:rsidRPr="00FD52B6">
        <w:rPr>
          <w:rFonts w:ascii="Times New Roman" w:hAnsi="Times New Roman" w:cs="Times New Roman"/>
          <w:sz w:val="28"/>
          <w:szCs w:val="28"/>
        </w:rPr>
        <w:t>жизни и массовому спорту – будет достигнута.</w:t>
      </w:r>
    </w:p>
    <w:p w:rsidR="00313F1B" w:rsidRDefault="00313F1B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52B6" w:rsidRPr="00120663" w:rsidRDefault="00FD52B6" w:rsidP="004866AA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0663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1. Государственная  программа  Российской  Федерации  «Развитие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образования» на 2013-2020 гг., утвержденная распоряжением Правительства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Российской Федерации от 22 ноября 2012 г. № 2148.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2. Указ Президента РФ от 24 марта 2014 года № 172 "О Всероссийском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физкультурно-спортивном комплексе "Готов к труду и обороне" (ГТО)".</w:t>
      </w:r>
    </w:p>
    <w:p w:rsidR="00FD52B6" w:rsidRPr="00FD52B6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3. Ким Т.К. Формы организации взаимодействия школы и семьи в</w:t>
      </w:r>
    </w:p>
    <w:p w:rsidR="00610C80" w:rsidRDefault="00FD52B6" w:rsidP="004866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2B6">
        <w:rPr>
          <w:rFonts w:ascii="Times New Roman" w:hAnsi="Times New Roman" w:cs="Times New Roman"/>
          <w:sz w:val="28"/>
          <w:szCs w:val="28"/>
        </w:rPr>
        <w:t>физическом воспитании – Научно-методический журнал «Физическое воспитание</w:t>
      </w:r>
      <w:r w:rsidR="00577CFF">
        <w:rPr>
          <w:rFonts w:ascii="Times New Roman" w:hAnsi="Times New Roman" w:cs="Times New Roman"/>
          <w:sz w:val="28"/>
          <w:szCs w:val="28"/>
        </w:rPr>
        <w:t xml:space="preserve"> </w:t>
      </w:r>
      <w:r w:rsidRPr="00FD52B6">
        <w:rPr>
          <w:rFonts w:ascii="Times New Roman" w:hAnsi="Times New Roman" w:cs="Times New Roman"/>
          <w:sz w:val="28"/>
          <w:szCs w:val="28"/>
        </w:rPr>
        <w:t>и детско-юношеский спорт» - М. № 8-2010.</w:t>
      </w:r>
    </w:p>
    <w:p w:rsidR="00120663" w:rsidRPr="00B5118E" w:rsidRDefault="004866AA" w:rsidP="004866AA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0663" w:rsidRPr="00B5118E" w:rsidSect="006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8E" w:rsidRDefault="00E41E8E" w:rsidP="00CE7584">
      <w:pPr>
        <w:spacing w:after="0" w:line="240" w:lineRule="auto"/>
      </w:pPr>
      <w:r>
        <w:separator/>
      </w:r>
    </w:p>
  </w:endnote>
  <w:endnote w:type="continuationSeparator" w:id="0">
    <w:p w:rsidR="00E41E8E" w:rsidRDefault="00E41E8E" w:rsidP="00C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8E" w:rsidRDefault="00E41E8E" w:rsidP="00CE7584">
      <w:pPr>
        <w:spacing w:after="0" w:line="240" w:lineRule="auto"/>
      </w:pPr>
      <w:r>
        <w:separator/>
      </w:r>
    </w:p>
  </w:footnote>
  <w:footnote w:type="continuationSeparator" w:id="0">
    <w:p w:rsidR="00E41E8E" w:rsidRDefault="00E41E8E" w:rsidP="00CE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B6"/>
    <w:rsid w:val="00002B95"/>
    <w:rsid w:val="00093760"/>
    <w:rsid w:val="00120663"/>
    <w:rsid w:val="00175FF9"/>
    <w:rsid w:val="00250D47"/>
    <w:rsid w:val="002F0573"/>
    <w:rsid w:val="00313F1B"/>
    <w:rsid w:val="003845FD"/>
    <w:rsid w:val="003D17D4"/>
    <w:rsid w:val="004866AA"/>
    <w:rsid w:val="004C3C85"/>
    <w:rsid w:val="00501FA3"/>
    <w:rsid w:val="00577CFF"/>
    <w:rsid w:val="005A6106"/>
    <w:rsid w:val="00610C80"/>
    <w:rsid w:val="0061391A"/>
    <w:rsid w:val="007507E7"/>
    <w:rsid w:val="0075536A"/>
    <w:rsid w:val="008B06AB"/>
    <w:rsid w:val="008E101E"/>
    <w:rsid w:val="008F3752"/>
    <w:rsid w:val="0094513F"/>
    <w:rsid w:val="009516EC"/>
    <w:rsid w:val="00957ADF"/>
    <w:rsid w:val="00B03F10"/>
    <w:rsid w:val="00B054C8"/>
    <w:rsid w:val="00B5118E"/>
    <w:rsid w:val="00B53EA5"/>
    <w:rsid w:val="00BA05D7"/>
    <w:rsid w:val="00CE7584"/>
    <w:rsid w:val="00DB0BCF"/>
    <w:rsid w:val="00E41E8E"/>
    <w:rsid w:val="00F8611C"/>
    <w:rsid w:val="00F97474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B6E8"/>
  <w15:docId w15:val="{7CFBB332-EB66-47A2-A882-DDE89D47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AB"/>
  </w:style>
  <w:style w:type="paragraph" w:styleId="1">
    <w:name w:val="heading 1"/>
    <w:basedOn w:val="a"/>
    <w:next w:val="a"/>
    <w:link w:val="10"/>
    <w:uiPriority w:val="9"/>
    <w:qFormat/>
    <w:rsid w:val="00175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0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06AB"/>
    <w:rPr>
      <w:b/>
      <w:bCs/>
    </w:rPr>
  </w:style>
  <w:style w:type="character" w:styleId="a4">
    <w:name w:val="Emphasis"/>
    <w:basedOn w:val="a0"/>
    <w:uiPriority w:val="20"/>
    <w:qFormat/>
    <w:rsid w:val="008B06AB"/>
    <w:rPr>
      <w:i/>
      <w:iCs/>
    </w:rPr>
  </w:style>
  <w:style w:type="paragraph" w:styleId="a5">
    <w:name w:val="No Spacing"/>
    <w:uiPriority w:val="1"/>
    <w:qFormat/>
    <w:rsid w:val="00FD52B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7584"/>
  </w:style>
  <w:style w:type="paragraph" w:styleId="a8">
    <w:name w:val="footer"/>
    <w:basedOn w:val="a"/>
    <w:link w:val="a9"/>
    <w:uiPriority w:val="99"/>
    <w:semiHidden/>
    <w:unhideWhenUsed/>
    <w:rsid w:val="00C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7584"/>
  </w:style>
  <w:style w:type="character" w:customStyle="1" w:styleId="10">
    <w:name w:val="Заголовок 1 Знак"/>
    <w:basedOn w:val="a0"/>
    <w:link w:val="1"/>
    <w:uiPriority w:val="9"/>
    <w:rsid w:val="00175F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E03DB-428C-4042-92C8-C4113946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Николаев Алексей Николаевич</cp:lastModifiedBy>
  <cp:revision>14</cp:revision>
  <dcterms:created xsi:type="dcterms:W3CDTF">2017-11-03T15:30:00Z</dcterms:created>
  <dcterms:modified xsi:type="dcterms:W3CDTF">2023-01-15T16:14:00Z</dcterms:modified>
</cp:coreProperties>
</file>